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71" w:rsidRPr="00D449EF" w:rsidRDefault="00170771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170771" w:rsidRPr="00D449EF" w:rsidRDefault="00480F2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публичных слушаний по проекту Правил землепользования и застройки</w:t>
      </w:r>
      <w:r w:rsidR="00170771" w:rsidRPr="00D449EF">
        <w:rPr>
          <w:rFonts w:ascii="Times New Roman" w:hAnsi="Times New Roman"/>
          <w:b/>
          <w:sz w:val="24"/>
          <w:szCs w:val="24"/>
        </w:rPr>
        <w:t xml:space="preserve"> </w:t>
      </w:r>
    </w:p>
    <w:p w:rsidR="00480F29" w:rsidRPr="00D449EF" w:rsidRDefault="00480F2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</w:p>
    <w:p w:rsidR="00480F29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  <w:r w:rsidRPr="00D449EF">
        <w:rPr>
          <w:rFonts w:ascii="Times New Roman" w:hAnsi="Times New Roman"/>
          <w:i/>
          <w:sz w:val="24"/>
          <w:szCs w:val="24"/>
        </w:rPr>
        <w:t>(р.п. Новые Бурасы)</w:t>
      </w:r>
    </w:p>
    <w:p w:rsidR="00EA538A" w:rsidRPr="00D449EF" w:rsidRDefault="00EA538A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170771" w:rsidRPr="00D449EF" w:rsidRDefault="00170771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480F29" w:rsidRPr="00D449EF" w:rsidRDefault="00170771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480F29" w:rsidRPr="00D449EF" w:rsidTr="00480F29">
        <w:trPr>
          <w:trHeight w:val="247"/>
        </w:trPr>
        <w:tc>
          <w:tcPr>
            <w:tcW w:w="2383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р.п. Новые Бурасы</w:t>
            </w:r>
          </w:p>
        </w:tc>
        <w:tc>
          <w:tcPr>
            <w:tcW w:w="2410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20 декабря 2012 года</w:t>
            </w:r>
          </w:p>
        </w:tc>
        <w:tc>
          <w:tcPr>
            <w:tcW w:w="1417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17-00 часов</w:t>
            </w:r>
          </w:p>
        </w:tc>
        <w:tc>
          <w:tcPr>
            <w:tcW w:w="4111" w:type="dxa"/>
          </w:tcPr>
          <w:p w:rsidR="00480F29" w:rsidRPr="00D449EF" w:rsidRDefault="00480F29" w:rsidP="00EA53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Актовый зал администрации Новобурасского МР по адресу: р.п. Новые Бурасы, ул. Советская, 3.</w:t>
            </w:r>
          </w:p>
        </w:tc>
      </w:tr>
    </w:tbl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480F29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170771" w:rsidRPr="00D449EF" w:rsidRDefault="00480F2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Брюзгин Сергей Александрович</w:t>
      </w:r>
      <w:r w:rsidR="00170771" w:rsidRPr="00D449EF">
        <w:rPr>
          <w:rFonts w:ascii="Times New Roman" w:hAnsi="Times New Roman"/>
          <w:sz w:val="24"/>
          <w:szCs w:val="24"/>
        </w:rPr>
        <w:t xml:space="preserve"> – Глава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</w:p>
    <w:p w:rsidR="00170771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Корженко Алексей Евгеньевич – </w:t>
      </w:r>
      <w:r w:rsidR="00170771" w:rsidRPr="00D449EF">
        <w:rPr>
          <w:rFonts w:ascii="Times New Roman" w:hAnsi="Times New Roman"/>
          <w:sz w:val="24"/>
          <w:szCs w:val="24"/>
        </w:rPr>
        <w:t xml:space="preserve">заместитель </w:t>
      </w:r>
      <w:r w:rsidRPr="00D449EF">
        <w:rPr>
          <w:rFonts w:ascii="Times New Roman" w:hAnsi="Times New Roman"/>
          <w:sz w:val="24"/>
          <w:szCs w:val="24"/>
        </w:rPr>
        <w:t>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лавы администрации  </w:t>
      </w:r>
      <w:r w:rsidRPr="00D449EF">
        <w:rPr>
          <w:rFonts w:ascii="Times New Roman" w:hAnsi="Times New Roman"/>
          <w:sz w:val="24"/>
          <w:szCs w:val="24"/>
        </w:rPr>
        <w:t>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</w:t>
      </w:r>
      <w:r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Андреева Юлия Константиновна – начальник отдела по правовому обеспечению администрации Новобурасского МР</w:t>
      </w:r>
    </w:p>
    <w:p w:rsidR="00480F29" w:rsidRPr="00D449EF" w:rsidRDefault="00480F2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EA538A" w:rsidRPr="00D449EF" w:rsidRDefault="00EA538A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Депутаты Совета Новобурасского МО</w:t>
      </w:r>
    </w:p>
    <w:p w:rsidR="00170771" w:rsidRPr="00D449EF" w:rsidRDefault="00EA538A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р.п. Новые Бурасы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В публичных слушаниях приняли участие</w:t>
      </w:r>
      <w:r w:rsidR="00EA538A" w:rsidRPr="00D449EF">
        <w:rPr>
          <w:rFonts w:ascii="Times New Roman" w:hAnsi="Times New Roman"/>
          <w:sz w:val="24"/>
          <w:szCs w:val="24"/>
        </w:rPr>
        <w:t xml:space="preserve"> жители р.п. Новые Бурасы – 40 человек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9304F5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Предмет слушаний:</w:t>
      </w:r>
    </w:p>
    <w:p w:rsidR="00976800" w:rsidRPr="00D449EF" w:rsidRDefault="009304F5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EA538A"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EA538A" w:rsidRPr="00D449EF">
        <w:rPr>
          <w:rFonts w:ascii="Times New Roman" w:hAnsi="Times New Roman"/>
          <w:sz w:val="24"/>
          <w:szCs w:val="24"/>
        </w:rPr>
        <w:t>р.п. Новые Бурасы Новобурасского МО</w:t>
      </w:r>
      <w:r w:rsidR="00170771" w:rsidRPr="00D449EF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EA538A" w:rsidRPr="00D449EF">
        <w:rPr>
          <w:rFonts w:ascii="Times New Roman" w:hAnsi="Times New Roman"/>
          <w:sz w:val="24"/>
          <w:szCs w:val="24"/>
        </w:rPr>
        <w:t>администрации Новобурасского МО с участием сотрудников ФГБОУ ВПО «Саратовский государственный университет им. Н.Г. Чернышевского»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EA538A" w:rsidRPr="00D449EF" w:rsidRDefault="009304F5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480F29" w:rsidRPr="00D449EF">
        <w:rPr>
          <w:rFonts w:ascii="Times New Roman" w:hAnsi="Times New Roman"/>
          <w:sz w:val="24"/>
          <w:szCs w:val="24"/>
        </w:rPr>
        <w:t xml:space="preserve">Основание </w:t>
      </w:r>
      <w:r w:rsidR="00EA538A" w:rsidRPr="00D449EF">
        <w:rPr>
          <w:rFonts w:ascii="Times New Roman" w:hAnsi="Times New Roman"/>
          <w:sz w:val="24"/>
          <w:szCs w:val="24"/>
        </w:rPr>
        <w:t xml:space="preserve">проведения слушаний – </w:t>
      </w:r>
      <w:r w:rsidR="00480F29" w:rsidRPr="00D449EF">
        <w:rPr>
          <w:rFonts w:ascii="Times New Roman" w:hAnsi="Times New Roman"/>
          <w:sz w:val="24"/>
          <w:szCs w:val="24"/>
        </w:rPr>
        <w:t xml:space="preserve">Решение Совета Новобурасского МО </w:t>
      </w:r>
      <w:r w:rsidR="00EA538A" w:rsidRPr="00D449EF">
        <w:rPr>
          <w:rFonts w:ascii="Times New Roman" w:hAnsi="Times New Roman"/>
          <w:sz w:val="24"/>
          <w:szCs w:val="24"/>
        </w:rPr>
        <w:t>от 19 октября 2012г. №156 «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>О проекте Правил землепользования и застройки населенных пунктов Новобурасского муниципального образования Новобурасского муниципального района Саратовской области, об обнародовании (опубликовании) и назначении публичных слушаний по их рассмотрению</w:t>
      </w:r>
      <w:r w:rsidR="00976800" w:rsidRPr="00D449EF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EA538A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9304F5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976800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Главы </w:t>
      </w:r>
      <w:r w:rsidR="00976800" w:rsidRPr="00D449EF">
        <w:rPr>
          <w:rFonts w:ascii="Times New Roman" w:hAnsi="Times New Roman"/>
          <w:sz w:val="24"/>
          <w:szCs w:val="24"/>
        </w:rPr>
        <w:t xml:space="preserve">Новобурасского МО С.А. Брюзгина </w:t>
      </w:r>
      <w:r w:rsidRPr="00D449EF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976800" w:rsidRPr="00D449EF">
        <w:rPr>
          <w:rFonts w:ascii="Times New Roman" w:hAnsi="Times New Roman"/>
          <w:sz w:val="24"/>
          <w:szCs w:val="24"/>
        </w:rPr>
        <w:t>к</w:t>
      </w:r>
      <w:r w:rsidRPr="00D449EF">
        <w:rPr>
          <w:rFonts w:ascii="Times New Roman" w:hAnsi="Times New Roman"/>
          <w:sz w:val="24"/>
          <w:szCs w:val="24"/>
        </w:rPr>
        <w:t xml:space="preserve"> рассмотрени</w:t>
      </w:r>
      <w:r w:rsidR="00976800" w:rsidRPr="00D449EF">
        <w:rPr>
          <w:rFonts w:ascii="Times New Roman" w:hAnsi="Times New Roman"/>
          <w:sz w:val="24"/>
          <w:szCs w:val="24"/>
        </w:rPr>
        <w:t>ю</w:t>
      </w:r>
      <w:r w:rsidRPr="00D449EF">
        <w:rPr>
          <w:rFonts w:ascii="Times New Roman" w:hAnsi="Times New Roman"/>
          <w:sz w:val="24"/>
          <w:szCs w:val="24"/>
        </w:rPr>
        <w:t xml:space="preserve"> проекту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="00976800" w:rsidRPr="00D449EF">
        <w:rPr>
          <w:rFonts w:ascii="Times New Roman" w:hAnsi="Times New Roman"/>
          <w:sz w:val="24"/>
          <w:szCs w:val="24"/>
        </w:rPr>
        <w:t>населенных пунктов, входящих в состав Новобурасского МО Новобурасского МР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pStyle w:val="af7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Рассмотрение </w:t>
      </w:r>
      <w:r w:rsidR="00976800" w:rsidRPr="00D449EF">
        <w:rPr>
          <w:rFonts w:ascii="Times New Roman" w:hAnsi="Times New Roman"/>
          <w:sz w:val="24"/>
          <w:szCs w:val="24"/>
        </w:rPr>
        <w:t xml:space="preserve">замечаний, </w:t>
      </w:r>
      <w:r w:rsidRPr="00D449EF">
        <w:rPr>
          <w:rFonts w:ascii="Times New Roman" w:hAnsi="Times New Roman"/>
          <w:sz w:val="24"/>
          <w:szCs w:val="24"/>
        </w:rPr>
        <w:t>вопросов</w:t>
      </w:r>
      <w:r w:rsidR="00976800" w:rsidRPr="00D449EF">
        <w:rPr>
          <w:rFonts w:ascii="Times New Roman" w:hAnsi="Times New Roman"/>
          <w:sz w:val="24"/>
          <w:szCs w:val="24"/>
        </w:rPr>
        <w:t>,</w:t>
      </w:r>
      <w:r w:rsidRPr="00D449EF">
        <w:rPr>
          <w:rFonts w:ascii="Times New Roman" w:hAnsi="Times New Roman"/>
          <w:sz w:val="24"/>
          <w:szCs w:val="24"/>
        </w:rPr>
        <w:t xml:space="preserve"> предложений участников публичных слушаний.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По предложенному   </w:t>
      </w:r>
      <w:r w:rsidR="00976800" w:rsidRPr="00D449EF"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орядку проведения публичных слушаний – замечаний и предложений от участников слушаний не поступило. </w:t>
      </w:r>
    </w:p>
    <w:p w:rsidR="00976800" w:rsidRPr="00D449EF" w:rsidRDefault="00976800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76800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976800" w:rsidRPr="00D449EF">
        <w:rPr>
          <w:rFonts w:ascii="Times New Roman" w:hAnsi="Times New Roman"/>
          <w:sz w:val="24"/>
          <w:szCs w:val="24"/>
        </w:rPr>
        <w:t>По 1 вопросу выступил: Председатель комиссии – Глава Новобурасского МО С.А. Брюзгин.</w:t>
      </w:r>
    </w:p>
    <w:p w:rsidR="00976800" w:rsidRPr="00D449EF" w:rsidRDefault="00976800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Довел до присутствующих, что проект Правил землепользования и застройки населенных пунктов входящих в состав Новобурасского МО 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Новобурасского муниципального образования  от 10.06.2009 года №30,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>) с 20 октября 2012 года по 20 декабря 2012 года.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 xml:space="preserve">роекты карт (схем), на которых отображена информация, </w:t>
      </w:r>
      <w:r w:rsidRPr="00D449EF">
        <w:rPr>
          <w:rFonts w:ascii="Times New Roman" w:hAnsi="Times New Roman"/>
          <w:sz w:val="24"/>
          <w:szCs w:val="24"/>
        </w:rPr>
        <w:lastRenderedPageBreak/>
        <w:t>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 xml:space="preserve">указанный выше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</w:t>
      </w:r>
      <w:r w:rsidR="009304F5" w:rsidRPr="00D449EF">
        <w:rPr>
          <w:rFonts w:ascii="Times New Roman" w:hAnsi="Times New Roman"/>
          <w:bCs/>
          <w:kern w:val="2"/>
          <w:sz w:val="24"/>
          <w:szCs w:val="24"/>
        </w:rPr>
        <w:t>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ходе </w:t>
      </w:r>
      <w:r w:rsidRPr="00D449EF">
        <w:rPr>
          <w:rFonts w:ascii="Times New Roman" w:hAnsi="Times New Roman"/>
          <w:sz w:val="24"/>
          <w:szCs w:val="24"/>
        </w:rPr>
        <w:t xml:space="preserve">проведения </w:t>
      </w:r>
      <w:r w:rsidR="00170771" w:rsidRPr="00D449EF">
        <w:rPr>
          <w:rFonts w:ascii="Times New Roman" w:hAnsi="Times New Roman"/>
          <w:sz w:val="24"/>
          <w:szCs w:val="24"/>
        </w:rPr>
        <w:t xml:space="preserve">публичных слушаний участники публичных слушаний были </w:t>
      </w:r>
      <w:r w:rsidRPr="00D449EF">
        <w:rPr>
          <w:rFonts w:ascii="Times New Roman" w:hAnsi="Times New Roman"/>
          <w:sz w:val="24"/>
          <w:szCs w:val="24"/>
        </w:rPr>
        <w:t xml:space="preserve">дополнительно </w:t>
      </w:r>
      <w:r w:rsidR="00170771" w:rsidRPr="00D449EF">
        <w:rPr>
          <w:rFonts w:ascii="Times New Roman" w:hAnsi="Times New Roman"/>
          <w:sz w:val="24"/>
          <w:szCs w:val="24"/>
        </w:rPr>
        <w:t xml:space="preserve">ознакомлены с проектом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  </w:t>
      </w:r>
      <w:r w:rsidRPr="00D449EF">
        <w:rPr>
          <w:rFonts w:ascii="Times New Roman" w:hAnsi="Times New Roman"/>
          <w:sz w:val="24"/>
          <w:szCs w:val="24"/>
        </w:rPr>
        <w:t>р.п. Новые Бурасы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r w:rsidRPr="00D449EF">
        <w:rPr>
          <w:rFonts w:ascii="Times New Roman" w:hAnsi="Times New Roman"/>
          <w:sz w:val="24"/>
          <w:szCs w:val="24"/>
        </w:rPr>
        <w:t>процессе</w:t>
      </w:r>
      <w:r w:rsidR="00170771" w:rsidRPr="00D449EF">
        <w:rPr>
          <w:rFonts w:ascii="Times New Roman" w:hAnsi="Times New Roman"/>
          <w:sz w:val="24"/>
          <w:szCs w:val="24"/>
        </w:rPr>
        <w:t xml:space="preserve"> слушаний участникам слушаний было разъяснено, что 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>равила землепользования и застройки</w:t>
      </w:r>
      <w:r w:rsidRPr="00D449EF">
        <w:rPr>
          <w:rFonts w:ascii="Times New Roman" w:hAnsi="Times New Roman"/>
          <w:sz w:val="24"/>
          <w:szCs w:val="24"/>
        </w:rPr>
        <w:t xml:space="preserve"> – </w:t>
      </w:r>
      <w:r w:rsidR="00170771" w:rsidRPr="00D449EF">
        <w:rPr>
          <w:rFonts w:ascii="Times New Roman" w:hAnsi="Times New Roman"/>
          <w:sz w:val="24"/>
          <w:szCs w:val="24"/>
        </w:rPr>
        <w:t xml:space="preserve">это документ </w:t>
      </w:r>
      <w:r w:rsidRPr="00D449EF">
        <w:rPr>
          <w:rFonts w:ascii="Times New Roman" w:hAnsi="Times New Roman"/>
          <w:sz w:val="24"/>
          <w:szCs w:val="24"/>
        </w:rPr>
        <w:t>территориального планирования населенного пункта</w:t>
      </w:r>
      <w:r w:rsidR="00170771" w:rsidRPr="00D449EF">
        <w:rPr>
          <w:rFonts w:ascii="Times New Roman" w:hAnsi="Times New Roman"/>
          <w:sz w:val="24"/>
          <w:szCs w:val="24"/>
        </w:rPr>
        <w:t>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разрабатываются в целях: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a3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</w:t>
      </w:r>
      <w:r w:rsidR="009304F5" w:rsidRPr="00D449EF">
        <w:rPr>
          <w:rFonts w:ascii="Times New Roman" w:hAnsi="Times New Roman"/>
          <w:sz w:val="24"/>
          <w:szCs w:val="24"/>
        </w:rPr>
        <w:t>ого</w:t>
      </w:r>
      <w:r w:rsidRPr="00D449EF">
        <w:rPr>
          <w:rFonts w:ascii="Times New Roman" w:hAnsi="Times New Roman"/>
          <w:sz w:val="24"/>
          <w:szCs w:val="24"/>
        </w:rPr>
        <w:t xml:space="preserve"> образовани</w:t>
      </w:r>
      <w:r w:rsidR="009304F5" w:rsidRPr="00D449EF">
        <w:rPr>
          <w:rFonts w:ascii="Times New Roman" w:hAnsi="Times New Roman"/>
          <w:sz w:val="24"/>
          <w:szCs w:val="24"/>
        </w:rPr>
        <w:t>я</w:t>
      </w:r>
      <w:r w:rsidRPr="00D449EF">
        <w:rPr>
          <w:rFonts w:ascii="Times New Roman" w:hAnsi="Times New Roman"/>
          <w:sz w:val="24"/>
          <w:szCs w:val="24"/>
        </w:rPr>
        <w:t>, сохранения окружающей среды и объектов культурного наследия;</w:t>
      </w:r>
      <w:bookmarkEnd w:id="0"/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</w:t>
      </w:r>
      <w:r w:rsidR="009304F5" w:rsidRPr="00D449EF">
        <w:rPr>
          <w:rFonts w:ascii="Times New Roman" w:hAnsi="Times New Roman"/>
          <w:sz w:val="24"/>
          <w:szCs w:val="24"/>
        </w:rPr>
        <w:t>и</w:t>
      </w:r>
      <w:r w:rsidRPr="00D449EF">
        <w:rPr>
          <w:rFonts w:ascii="Times New Roman" w:hAnsi="Times New Roman"/>
          <w:sz w:val="24"/>
          <w:szCs w:val="24"/>
        </w:rPr>
        <w:t xml:space="preserve"> поселения;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>Правила землепользования и застройки включают в себя: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</w:t>
      </w:r>
      <w:r w:rsidR="009304F5" w:rsidRPr="00D449EF">
        <w:rPr>
          <w:rFonts w:ascii="Times New Roman" w:hAnsi="Times New Roman"/>
          <w:sz w:val="24"/>
          <w:szCs w:val="24"/>
        </w:rPr>
        <w:t xml:space="preserve">обзорную карту и </w:t>
      </w:r>
      <w:r w:rsidRPr="00D449EF">
        <w:rPr>
          <w:rFonts w:ascii="Times New Roman" w:hAnsi="Times New Roman"/>
          <w:sz w:val="24"/>
          <w:szCs w:val="24"/>
        </w:rPr>
        <w:t xml:space="preserve">карту </w:t>
      </w:r>
      <w:hyperlink w:anchor="sub_106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Порядок применения </w:t>
      </w:r>
      <w:hyperlink w:anchor="sub_108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На карте </w:t>
      </w:r>
      <w:hyperlink w:anchor="sub_106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территориальных зон</w:t>
        </w:r>
      </w:hyperlink>
      <w:r w:rsidR="00170771"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170771" w:rsidRPr="00D449EF" w:rsidRDefault="009304F5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В </w:t>
      </w:r>
      <w:hyperlink w:anchor="sub_109" w:history="1">
        <w:r w:rsidR="00170771" w:rsidRPr="00D449EF">
          <w:rPr>
            <w:rStyle w:val="a3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="00170771"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a3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</w:t>
      </w:r>
      <w:r w:rsidR="00170771" w:rsidRPr="00D449EF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</w:t>
      </w:r>
      <w:r w:rsidRPr="00D449EF">
        <w:rPr>
          <w:rFonts w:ascii="Times New Roman" w:hAnsi="Times New Roman"/>
          <w:sz w:val="24"/>
          <w:szCs w:val="24"/>
        </w:rPr>
        <w:t>П</w:t>
      </w:r>
      <w:r w:rsidR="00170771"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застройки, для включения их в протокол публичных слушаний – не выразили. 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715E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 xml:space="preserve">По результатам публичных слушаний </w:t>
      </w:r>
      <w:r w:rsidR="009C727B" w:rsidRPr="00D449EF">
        <w:rPr>
          <w:rFonts w:ascii="Times New Roman" w:hAnsi="Times New Roman"/>
          <w:sz w:val="24"/>
          <w:szCs w:val="24"/>
        </w:rPr>
        <w:t>было принято решение о согласии участников</w:t>
      </w:r>
      <w:r w:rsidR="0020420F" w:rsidRPr="00D449EF">
        <w:rPr>
          <w:rFonts w:ascii="Times New Roman" w:hAnsi="Times New Roman"/>
          <w:sz w:val="24"/>
          <w:szCs w:val="24"/>
        </w:rPr>
        <w:t xml:space="preserve"> слушаний с предложенным проектом Проектом правил землепользования и застройки. Г</w:t>
      </w:r>
      <w:r w:rsidR="00170771" w:rsidRPr="00D449EF">
        <w:rPr>
          <w:rFonts w:ascii="Times New Roman" w:hAnsi="Times New Roman"/>
          <w:sz w:val="24"/>
          <w:szCs w:val="24"/>
        </w:rPr>
        <w:t xml:space="preserve">лаве  </w:t>
      </w:r>
      <w:r w:rsidRPr="00D449EF">
        <w:rPr>
          <w:rFonts w:ascii="Times New Roman" w:hAnsi="Times New Roman"/>
          <w:sz w:val="24"/>
          <w:szCs w:val="24"/>
        </w:rPr>
        <w:t>Новобурасского МО Брюзгину С.А.</w:t>
      </w:r>
      <w:r w:rsidR="009C727B"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рекомендовано </w:t>
      </w:r>
      <w:bookmarkStart w:id="17" w:name="sub_28091"/>
      <w:r w:rsidR="009C727B" w:rsidRPr="00D449EF">
        <w:rPr>
          <w:rFonts w:ascii="Times New Roman" w:hAnsi="Times New Roman"/>
          <w:sz w:val="24"/>
          <w:szCs w:val="24"/>
        </w:rPr>
        <w:t>направить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>проект</w:t>
      </w:r>
      <w:r w:rsidR="00170771" w:rsidRPr="00D449EF">
        <w:rPr>
          <w:rFonts w:ascii="Times New Roman" w:hAnsi="Times New Roman"/>
          <w:sz w:val="24"/>
          <w:szCs w:val="24"/>
        </w:rPr>
        <w:t xml:space="preserve"> в </w:t>
      </w:r>
      <w:r w:rsidRPr="00D449EF">
        <w:rPr>
          <w:rFonts w:ascii="Times New Roman" w:hAnsi="Times New Roman"/>
          <w:sz w:val="24"/>
          <w:szCs w:val="24"/>
        </w:rPr>
        <w:t>представительн</w:t>
      </w:r>
      <w:r w:rsidR="009C727B" w:rsidRPr="00D449EF">
        <w:rPr>
          <w:rFonts w:ascii="Times New Roman" w:hAnsi="Times New Roman"/>
          <w:sz w:val="24"/>
          <w:szCs w:val="24"/>
        </w:rPr>
        <w:t>ый</w:t>
      </w:r>
      <w:r w:rsidRPr="00D449EF">
        <w:rPr>
          <w:rFonts w:ascii="Times New Roman" w:hAnsi="Times New Roman"/>
          <w:sz w:val="24"/>
          <w:szCs w:val="24"/>
        </w:rPr>
        <w:t xml:space="preserve"> орган местного самоуправления – Совет Новобурасского МО </w:t>
      </w:r>
      <w:r w:rsidR="0020420F" w:rsidRPr="00D449EF">
        <w:rPr>
          <w:rFonts w:ascii="Times New Roman" w:hAnsi="Times New Roman"/>
          <w:sz w:val="24"/>
          <w:szCs w:val="24"/>
        </w:rPr>
        <w:t>для его утверждения</w:t>
      </w:r>
      <w:r w:rsidR="00170771" w:rsidRPr="00D449EF">
        <w:rPr>
          <w:rFonts w:ascii="Times New Roman" w:hAnsi="Times New Roman"/>
          <w:sz w:val="24"/>
          <w:szCs w:val="24"/>
        </w:rPr>
        <w:t>.</w:t>
      </w:r>
    </w:p>
    <w:p w:rsidR="00170771" w:rsidRPr="00D449EF" w:rsidRDefault="00170771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170771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</w:t>
      </w:r>
      <w:r w:rsidR="00170771" w:rsidRPr="00D449EF">
        <w:rPr>
          <w:rFonts w:ascii="Times New Roman" w:hAnsi="Times New Roman"/>
          <w:sz w:val="24"/>
          <w:szCs w:val="24"/>
        </w:rPr>
        <w:t>Настоящий протокол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 xml:space="preserve">подлежит </w:t>
      </w:r>
      <w:r w:rsidRPr="00D449EF">
        <w:rPr>
          <w:rFonts w:ascii="Times New Roman" w:hAnsi="Times New Roman"/>
          <w:sz w:val="24"/>
          <w:szCs w:val="24"/>
        </w:rPr>
        <w:t>обнародованию (</w:t>
      </w:r>
      <w:r w:rsidR="00170771" w:rsidRPr="00D449EF">
        <w:rPr>
          <w:rFonts w:ascii="Times New Roman" w:hAnsi="Times New Roman"/>
          <w:sz w:val="24"/>
          <w:szCs w:val="24"/>
        </w:rPr>
        <w:t>опубликованию</w:t>
      </w:r>
      <w:r w:rsidRPr="00D449EF">
        <w:rPr>
          <w:rFonts w:ascii="Times New Roman" w:hAnsi="Times New Roman"/>
          <w:sz w:val="24"/>
          <w:szCs w:val="24"/>
        </w:rPr>
        <w:t>)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на информационных стендах на территории  Новобурасского МО и</w:t>
      </w:r>
      <w:r w:rsidR="00170771" w:rsidRPr="00D449EF">
        <w:rPr>
          <w:rFonts w:ascii="Times New Roman" w:hAnsi="Times New Roman"/>
          <w:sz w:val="24"/>
          <w:szCs w:val="24"/>
        </w:rPr>
        <w:t xml:space="preserve"> размещению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 w:rsidR="00170771" w:rsidRPr="00D449EF">
        <w:rPr>
          <w:rFonts w:ascii="Times New Roman" w:hAnsi="Times New Roman"/>
          <w:sz w:val="24"/>
          <w:szCs w:val="24"/>
        </w:rPr>
        <w:t>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="00170771" w:rsidRPr="00D449EF">
        <w:rPr>
          <w:rFonts w:ascii="Times New Roman" w:hAnsi="Times New Roman"/>
          <w:sz w:val="24"/>
          <w:szCs w:val="24"/>
        </w:rPr>
        <w:t xml:space="preserve"> </w:t>
      </w:r>
    </w:p>
    <w:p w:rsidR="0020420F" w:rsidRPr="00D449EF" w:rsidRDefault="0020420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70771" w:rsidRPr="00D449EF" w:rsidRDefault="00D449E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="0020420F" w:rsidRPr="00D449EF">
        <w:rPr>
          <w:rFonts w:ascii="Times New Roman" w:hAnsi="Times New Roman"/>
          <w:sz w:val="24"/>
          <w:szCs w:val="24"/>
        </w:rPr>
        <w:t>Глава Новобурасского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="0020420F" w:rsidRPr="00D449EF">
        <w:rPr>
          <w:rFonts w:ascii="Times New Roman" w:hAnsi="Times New Roman"/>
          <w:sz w:val="24"/>
          <w:szCs w:val="24"/>
        </w:rPr>
        <w:t xml:space="preserve">                                                        С.А. Брюзгин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="0020420F"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170771" w:rsidRDefault="0020420F" w:rsidP="00A22AE0">
      <w:pPr>
        <w:jc w:val="left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Новобурасского МО        </w:t>
      </w:r>
      <w:r w:rsidR="000A792D">
        <w:rPr>
          <w:rFonts w:ascii="Times New Roman" w:hAnsi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 w:rsidR="000A792D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 А.Е. Корженко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Начальник отдела правового обеспечения 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Новобурасского МР                                                                                Ю.К. Андреева</w:t>
      </w:r>
    </w:p>
    <w:p w:rsid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A22AE0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Новобурасского муниципального района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Андреева Е.М.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0A792D">
        <w:rPr>
          <w:rFonts w:ascii="Times New Roman" w:hAnsi="Times New Roman"/>
          <w:sz w:val="24"/>
          <w:szCs w:val="24"/>
        </w:rPr>
        <w:t xml:space="preserve">Казанцев А.О. </w:t>
      </w: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А.В. Хрулев </w:t>
      </w:r>
    </w:p>
    <w:p w:rsid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</w:p>
    <w:p w:rsidR="000A792D" w:rsidRPr="000A792D" w:rsidRDefault="000A792D" w:rsidP="000A792D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Т.В. Кабанова </w:t>
      </w:r>
    </w:p>
    <w:p w:rsidR="000A792D" w:rsidRPr="00346D6C" w:rsidRDefault="000A792D" w:rsidP="000A792D">
      <w:pPr>
        <w:ind w:firstLine="709"/>
        <w:rPr>
          <w:rFonts w:ascii="Times New Roman" w:hAnsi="Times New Roman"/>
          <w:sz w:val="28"/>
          <w:szCs w:val="28"/>
        </w:rPr>
      </w:pPr>
    </w:p>
    <w:p w:rsidR="000A792D" w:rsidRPr="00D449EF" w:rsidRDefault="000A792D" w:rsidP="00A22AE0">
      <w:pPr>
        <w:jc w:val="left"/>
        <w:rPr>
          <w:rFonts w:ascii="Times New Roman" w:hAnsi="Times New Roman"/>
          <w:sz w:val="24"/>
          <w:szCs w:val="24"/>
        </w:rPr>
      </w:pPr>
    </w:p>
    <w:p w:rsidR="0020420F" w:rsidRPr="00D449EF" w:rsidRDefault="0020420F" w:rsidP="00A22AE0">
      <w:pPr>
        <w:jc w:val="left"/>
        <w:rPr>
          <w:rFonts w:ascii="Times New Roman" w:hAnsi="Times New Roman"/>
          <w:sz w:val="24"/>
          <w:szCs w:val="24"/>
        </w:rPr>
      </w:pPr>
    </w:p>
    <w:p w:rsidR="00170771" w:rsidRPr="00D449EF" w:rsidRDefault="00486417" w:rsidP="00A22AE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sectPr w:rsidR="00170771" w:rsidRPr="00D449E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ACA" w:rsidRDefault="00096ACA" w:rsidP="00A37C87">
      <w:r>
        <w:separator/>
      </w:r>
    </w:p>
  </w:endnote>
  <w:endnote w:type="continuationSeparator" w:id="1">
    <w:p w:rsidR="00096ACA" w:rsidRDefault="00096ACA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ACA" w:rsidRDefault="00096ACA" w:rsidP="00A37C87">
      <w:r>
        <w:separator/>
      </w:r>
    </w:p>
  </w:footnote>
  <w:footnote w:type="continuationSeparator" w:id="1">
    <w:p w:rsidR="00096ACA" w:rsidRDefault="00096ACA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1B585B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38A" w:rsidRDefault="001B585B" w:rsidP="00EA538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A53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86417">
      <w:rPr>
        <w:rStyle w:val="a4"/>
        <w:noProof/>
      </w:rPr>
      <w:t>4</w:t>
    </w:r>
    <w:r>
      <w:rPr>
        <w:rStyle w:val="a4"/>
      </w:rPr>
      <w:fldChar w:fldCharType="end"/>
    </w:r>
  </w:p>
  <w:p w:rsidR="00EA538A" w:rsidRDefault="00EA538A" w:rsidP="00EA538A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771"/>
    <w:rsid w:val="00096ACA"/>
    <w:rsid w:val="000A792D"/>
    <w:rsid w:val="00170771"/>
    <w:rsid w:val="001B585B"/>
    <w:rsid w:val="0020420F"/>
    <w:rsid w:val="002D3EA4"/>
    <w:rsid w:val="003C223D"/>
    <w:rsid w:val="00480F29"/>
    <w:rsid w:val="00486417"/>
    <w:rsid w:val="004931DA"/>
    <w:rsid w:val="004E7F74"/>
    <w:rsid w:val="004F1D15"/>
    <w:rsid w:val="00534D9B"/>
    <w:rsid w:val="00562950"/>
    <w:rsid w:val="005D6C11"/>
    <w:rsid w:val="009304F5"/>
    <w:rsid w:val="00957D18"/>
    <w:rsid w:val="00976800"/>
    <w:rsid w:val="009C46A9"/>
    <w:rsid w:val="009C727B"/>
    <w:rsid w:val="00A17215"/>
    <w:rsid w:val="00A22AE0"/>
    <w:rsid w:val="00A37C87"/>
    <w:rsid w:val="00A7140B"/>
    <w:rsid w:val="00B85CB4"/>
    <w:rsid w:val="00D01F34"/>
    <w:rsid w:val="00D2457B"/>
    <w:rsid w:val="00D449EF"/>
    <w:rsid w:val="00D608D8"/>
    <w:rsid w:val="00D715E4"/>
    <w:rsid w:val="00E73429"/>
    <w:rsid w:val="00EA538A"/>
    <w:rsid w:val="00EC15FC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771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771"/>
    <w:rPr>
      <w:color w:val="0000FF"/>
      <w:u w:val="single"/>
    </w:rPr>
  </w:style>
  <w:style w:type="character" w:styleId="a4">
    <w:name w:val="page number"/>
    <w:basedOn w:val="a0"/>
    <w:uiPriority w:val="99"/>
    <w:rsid w:val="00170771"/>
  </w:style>
  <w:style w:type="paragraph" w:styleId="a5">
    <w:name w:val="header"/>
    <w:basedOn w:val="a"/>
    <w:link w:val="a6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0771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70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170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link w:val="ConsNormal0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1707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semiHidden/>
    <w:rsid w:val="0017077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70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1F34"/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1F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01F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8">
    <w:name w:val="Subtitle"/>
    <w:basedOn w:val="a"/>
    <w:link w:val="a9"/>
    <w:uiPriority w:val="11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01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01F3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D01F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F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a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D01F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3">
    <w:name w:val="заголовок 2"/>
    <w:basedOn w:val="a"/>
    <w:next w:val="a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f">
    <w:name w:val="Стиль"/>
    <w:basedOn w:val="a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a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0">
    <w:name w:val="Document Map"/>
    <w:basedOn w:val="a"/>
    <w:link w:val="af1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01F3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"/>
    <w:basedOn w:val="a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a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a0"/>
    <w:rsid w:val="00D01F34"/>
    <w:rPr>
      <w:rFonts w:ascii="Courier New" w:hAnsi="Courier New" w:cs="Courier New"/>
      <w:sz w:val="24"/>
      <w:szCs w:val="24"/>
    </w:rPr>
  </w:style>
  <w:style w:type="paragraph" w:styleId="af5">
    <w:name w:val="footer"/>
    <w:basedOn w:val="a"/>
    <w:link w:val="af6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D01F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2016-08-10T06:30:00Z</dcterms:created>
  <dcterms:modified xsi:type="dcterms:W3CDTF">2016-08-10T06:59:00Z</dcterms:modified>
</cp:coreProperties>
</file>